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326" w:rsidRPr="00046326" w:rsidRDefault="00046326" w:rsidP="00046326">
      <w:pPr>
        <w:shd w:val="clear" w:color="auto" w:fill="FFFFFF"/>
        <w:spacing w:line="360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bookmarkStart w:id="0" w:name="_GoBack"/>
      <w:r w:rsidRPr="00046326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Разъяснения требований Правил дорожного движения Российской Федерации для различных категорий участников дорожного движения: пешеходов, пассажиров, велосипедистов</w:t>
      </w:r>
    </w:p>
    <w:bookmarkEnd w:id="0"/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Обязанности пешеходов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1. Пешеходы должны двигаться по тротуарам или пешеходным дорожкам, а при их отсутствии - по обочинам. Пешеходы, перевозящие или переносящие громоздкие предметы, а также лица, передвигающиеся в инвалидных колясках без двигателя, могут двигаться по краю проезжей части, если их движение по тротуарам или обочинам создает помехи для других пешеходов.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При отсутствии тротуаров, пешеходных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полосой - по внешнему краю проезжей части). При движении по краю проезжей части пешеходы должны идти навстречу движению транспортных средств. Лица, передвигающиеся в инвалидных колясках без двигателя, ведущие мотоцикл, мопед, велосипед, в этих случаях должны следовать по ходу движения транспортных средств.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световозвращающими элементами и обеспечивать видимость этих предметов водителями транспортных средств.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2.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ряд. Спереди и сзади колонны с левой стороны должны находиться сопровождающие с красными флажками, а в темное время суток и в условиях недостаточной видимости - с включенными фонарями: спереди - белого цвета, сзади - красного. Группы детей разрешается водить только по тротуарам и пешеходным дорожкам, а при их отсутствии - и по обочинам, но лишь в светлое время суток и только в сопровождении взрослых.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3. Пешеходы должны пересекать проезжую часть по пешеходным переходам, в том числе по подземным и надземным, а при их отсутствии - на перекрестках по линии тротуаров или обочин. При отсутствии в зоне видимости перехода или перекрестка разрешается переходить дорогу под прямым углом к краю проезжей части на </w:t>
      </w: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lastRenderedPageBreak/>
        <w:t>участках без разделительной полосы и ограждений там, где она хорошо просматривается в обе стороны.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4. В местах, где движение регулируется, пешеходы должны руководствоваться сигналами регулировщика или пешеходного светофора, а при его отсутствии - транспортного светофора.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5. На нерегулируемых пешеходных переходах пешеходы могут выходить на проезжую часть после того, как оценят расстояние до приближающихся транспортных средств, их скорость и убедятся, что переход будет для них безопасен. При пересечении проезжей части вне пешеходного перехода пешеходы, кроме того, не должны создавать помех для движения транспортных средств и выходить из-за стоящего транспортного средства или иного препятствия, ограничивающего обзорность, не убедившись в отсутствии приближающихся транспортных средств.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6. Выйдя на проезжую часть, пешеходы не должны задерживаться или останавливаться, если это не связано с обеспечением безопасности движения. Пешеходы, не успевшие закончить переход, должны остановиться на линии, разделяющей транспортные потоки противоположных направлений. Продолжать переход можно лишь убедившись в безопасности дальнейшего движения и с учетом сигнала светофора (регулировщика).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7. При приближении транспортных средств с включенными синим проблесковым маячком и специальным звуковым сигналом пешеходы обязаны воздержаться от перехода проезжей части, а находящиеся на ней должны уступить дорогу этим транспортным средствам и незамедлительно освободить проезжую часть.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8. Ожидать маршрутное транспортное средство и такси разрешается только на приподнятых над проезжей частью посадочных площадках, а при их отсутствии - на тротуаре или обочине. В местах остановок маршрутных транспортных средств, не оборудованных приподнятыми посадочными площадками, разрешается выходить на проезжую часть для посадки в транспортное средство лишь после его остановки. После высадки необходимо, не задерживаясь, освободить проезжую часть.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При движении через проезжую часть к месту остановки маршрутного транспортного средства или от него пешеходы должны руководствоваться требованиями пунктов 4 - 7 Правил.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Обязанности пассажиров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1. Пассажиры обязаны: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при поездке на транспортном средстве, оборудованном ремнями безопасности, быть пристегнутыми ими, а при поездке на мотоцикле - быть в застегнутом мотошлеме;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lastRenderedPageBreak/>
        <w:t>посадку и высадку производить со стороны тротуара или обочины и только после полной остановки транспортного средства.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Если посадка и высадка невозможна со стороны тротуара или обочины, она может осуществляться со стороны проезжей части при условии, что это будет безопасно и не создаст помех другим участникам движения.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2. Пассажирам запрещается: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left="360"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· отвлекать водителя от управления транспортным средством во время его движения;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left="360"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· при поездке на грузовом автомобиле с бортовой платформой стоять, сидеть на бортах или на грузе выше бортов;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left="360"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· открывать двери транспортного средства во время его движения.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Обязанности велосипедистов, скутеристов и др.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i/>
          <w:iCs/>
          <w:color w:val="555555"/>
          <w:sz w:val="28"/>
          <w:szCs w:val="28"/>
          <w:lang w:eastAsia="ru-RU"/>
        </w:rPr>
        <w:t>Памятка велосипедиста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I. Общие положения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Безопасность движения требует, чтобы каждый велосипедист знал, и, пользуясь велосипедом, соблюдал Правила уличного движения. Надо постоянно помнить, что нарушающий Правила движения подвергает опасности себя и окружающих, мешает движению транспорта и пешеходов.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Каковы же требования к велосипедистам, участвующим в уличном движении?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Прежде всего необходимо быть осторожным и внимательным, строго соблюдать все Правила уличного Движения.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Ездить на велосипеде по улицам и проездам города разрешается лицам не моложе 14 лет и при обязательном условии, что велосипед соответствует росту велосипедиста.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Перед выездом на велосипеде необходимо проверить исправность тормозов, звонка, а при наступлении темноты — переднего фонаря и отражателя красного цвета или красного фонаря сзади велосипеда.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Запрещено выезжать на улицу без номерного знака, который прикрепляется на задней вилке велосипеда над щитком, а при наличии багажника — на его задней поперечине.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II. Обязанности велосипедиста при движении по улицам города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Ездить на велосипеде по улицам города разрешается только по правой стороне проезжей части, в один ряд (цепочкой), не более чем в одном метре от тротуара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Дорожные сигнальные знаки.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lastRenderedPageBreak/>
        <w:t>При движении на велосипеде необходимо руководствоваться дорожными сигнальными знаками, сигналами светофора и жестами милиционеров-регулировщиков.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При наличии знака </w:t>
      </w:r>
      <w:r w:rsidRPr="00046326">
        <w:rPr>
          <w:rFonts w:ascii="Tahoma" w:eastAsia="Times New Roman" w:hAnsi="Tahoma" w:cs="Tahoma"/>
          <w:i/>
          <w:iCs/>
          <w:color w:val="555555"/>
          <w:sz w:val="28"/>
          <w:szCs w:val="28"/>
          <w:lang w:eastAsia="ru-RU"/>
        </w:rPr>
        <w:t>«Сквозной проезд запрещен»</w:t>
      </w: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движение на велосипеде разрешается только в пределах одного квартала. Зона действия знаков «Проезд на велосипедах запрещен» и «Сквозной проезд запрещен» зависит от формы каймы этих знаков. Если их красная кайма замкнута, действие знаков распространяется: в городских проездах — до площади или пересечения с магистральной улицей; в пригородной зоне — до конца данного населенного пункта; на дорогах вне населенного пункта — до ближайшего населенного пункта. Знаки с незамкнутой каймой без обозначений повсеместно имеют действие только до ближайшего от них перекрестка, а с обозначениями (число и буквы) — на указанное расстояние.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Зона действия знака </w:t>
      </w:r>
      <w:r w:rsidRPr="00046326">
        <w:rPr>
          <w:rFonts w:ascii="Tahoma" w:eastAsia="Times New Roman" w:hAnsi="Tahoma" w:cs="Tahoma"/>
          <w:i/>
          <w:iCs/>
          <w:color w:val="555555"/>
          <w:sz w:val="28"/>
          <w:szCs w:val="28"/>
          <w:lang w:eastAsia="ru-RU"/>
        </w:rPr>
        <w:t>«Въезд запрещен»</w:t>
      </w: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распространяется до ближайшего перекрестка, если знак установлен в начале улицы, проезда, а при установке его перед перекрестком — только до этого перекрестка. В данном случае выезжать на перекресток запрещается.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Если необходимо попасть к месту, расположенному в зоне действия знака «Въезд запрещен» и «Проезд на велосипедах запрещен», нужно сойти с велосипеда и вести его руками по левой стороне проезжей части у самого края тротуара.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Сигналы светофора и жесты милиционера-регулировщика.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При движении по улицам города велосипедист должен подчиняться сигналам светофора и жестам милиционера-регулировщика.</w:t>
      </w:r>
      <w:r w:rsidRPr="00046326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По первому требованию сотрудника милиции велосипедист обязан остановиться.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Проезжать перекресток в прямом направлении или направо велосипедист имеет право при зеленом сигнале светофора, которому соответствует положение регулировщика, обращенного боком в сторону велосипедиста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Начинать движение через перекресток разрешается при зеленом сигнале светофора или при соответствующем жесте регулировщика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При желтом сигнале светофора или при соответствующем ему положении милиционера-регулировщика начинать движение через перекресток запрещено.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Велосипедист, оказавшийся при этом сигнале за пешеходным переходом перекрестка, должен продолжать движение, освободить перекресток.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Желтый мигающий сигнал разрешает движение пешеходам, велосипедистам и транспорту, но предупреждает о необходимости соблюдать особую осторожность. При таком сигнале велосипедист </w:t>
      </w: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lastRenderedPageBreak/>
        <w:t>может продолжать движение, пропустив троллейбусы, трамваи и автомототранспорт.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При красном сигнале светофора или соответствующем ему положении регулировщика, при котором он обращен лицом или спиной к велосипедисту, проезжать через перекресток в прямом направлении запрещается, но можно поворачивать направо.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Всякие левые повороты, как и развороты для движения в обратном направлении, велосипедистам запрещены, даже если они разрешены для другого транспорта. При необходимости повернуть налево или развернуться для движения в обратном направлении нужно сойти с велосипеда и перевести его руками рядом с пешеходной дорожкой. После этого можно продолжать на велосипеде движение в нужном направлении.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III. Велосипедисту запрещается: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а) управлять велосипедом в степени хотя бы легкого опьянения;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б) ездить на велосипеде, не соответствующем росту велосипедиста;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в) ездить по тротуарам и пешеходным дорожкам садов, парков и бульваров;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г) держаться при движении на расстоянии более одного метра от тротуара (обочины);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д) ездить по двое и более в ряд или обгонять друг друга;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е) обучаться езде в местах, где имеется движение транспорта и пешеходов;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ж) ездить, не держась за руль руками;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з) при движении держаться за проходящий транспорт или за другого велосипедиста;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и) ездить на одноместном велосипеде вдвоем (за исключением перевозки детей дошкольного возраста на велосипеде, оборудованном специальным сидением и подножками);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к) возить предметы, которые могут помешать управлению велосипедом или создать опасность для окружающих;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л) ездить группой на дистанции менее трех метров друг от друга и далее одного метра от тротуара (обочины).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При допущении нарушений, повлекших за собой тяжелые последствия, виновные привлекаются к уголовной ответственности.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Аварии, которые происходят по вине скутеристов, действительно часто заканчиваются трагедиями.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Особое внимание обращаем родителей, решивших приобрести своему чаду скутер. Приобретая такое транспортное средство, Вы ставите здоровье, а иногда и саму жизнь несовершеннолетнего под угрозу.</w:t>
      </w:r>
    </w:p>
    <w:p w:rsidR="00AB1CAB" w:rsidRPr="00046326" w:rsidRDefault="00046326" w:rsidP="00046326">
      <w:pPr>
        <w:shd w:val="clear" w:color="auto" w:fill="FFFFFF"/>
        <w:spacing w:line="315" w:lineRule="atLeast"/>
        <w:ind w:firstLine="709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lastRenderedPageBreak/>
        <w:t>Призываем к пониманию сложности и опасности, которые скрыты в дорожном движении, ДТП прогнозируемо, а значит, его можно избежать. Удачи на дорогах!</w:t>
      </w:r>
    </w:p>
    <w:sectPr w:rsidR="00AB1CAB" w:rsidRPr="00046326" w:rsidSect="003F7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958FF"/>
    <w:rsid w:val="00046326"/>
    <w:rsid w:val="003F75B1"/>
    <w:rsid w:val="004B6EF8"/>
    <w:rsid w:val="009958FF"/>
    <w:rsid w:val="00AB1CAB"/>
    <w:rsid w:val="00E825B6"/>
    <w:rsid w:val="00F71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5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6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6E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3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260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30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909953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16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1623</Words>
  <Characters>9257</Characters>
  <Application>Microsoft Office Word</Application>
  <DocSecurity>0</DocSecurity>
  <Lines>77</Lines>
  <Paragraphs>21</Paragraphs>
  <ScaleCrop>false</ScaleCrop>
  <Company/>
  <LinksUpToDate>false</LinksUpToDate>
  <CharactersWithSpaces>10859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Лена</cp:lastModifiedBy>
  <cp:revision>2</cp:revision>
  <dcterms:created xsi:type="dcterms:W3CDTF">2021-09-10T05:05:00Z</dcterms:created>
  <dcterms:modified xsi:type="dcterms:W3CDTF">2021-09-10T05:05:00Z</dcterms:modified>
</cp:coreProperties>
</file>