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47" w:rsidRDefault="004F1747" w:rsidP="004F1747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right="-31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Алгоритм</w:t>
      </w:r>
    </w:p>
    <w:p w:rsidR="004F1747" w:rsidRDefault="004F1747" w:rsidP="004F1747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right="-31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действий граждан по выявлению в информационно-телекоммуникационной сети </w:t>
      </w:r>
      <w:r w:rsidRPr="004F1747">
        <w:rPr>
          <w:rFonts w:ascii="Liberation Serif" w:hAnsi="Liberation Serif" w:cs="Liberation Serif"/>
          <w:b/>
          <w:bCs/>
          <w:sz w:val="26"/>
          <w:szCs w:val="26"/>
        </w:rPr>
        <w:t>«</w:t>
      </w:r>
      <w:r>
        <w:rPr>
          <w:rFonts w:ascii="Calibri" w:hAnsi="Calibri" w:cs="Calibri"/>
          <w:b/>
          <w:bCs/>
          <w:sz w:val="26"/>
          <w:szCs w:val="26"/>
        </w:rPr>
        <w:t>Интернет</w:t>
      </w:r>
      <w:r w:rsidRPr="004F1747">
        <w:rPr>
          <w:rFonts w:ascii="Liberation Serif" w:hAnsi="Liberation Serif" w:cs="Liberation Serif"/>
          <w:b/>
          <w:bCs/>
          <w:sz w:val="26"/>
          <w:szCs w:val="26"/>
        </w:rPr>
        <w:t xml:space="preserve">» </w:t>
      </w:r>
      <w:r>
        <w:rPr>
          <w:rFonts w:ascii="Calibri" w:hAnsi="Calibri" w:cs="Calibri"/>
          <w:b/>
          <w:bCs/>
          <w:sz w:val="26"/>
          <w:szCs w:val="26"/>
        </w:rPr>
        <w:t xml:space="preserve">и последующему блокированию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пронаркотической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информации</w:t>
      </w:r>
    </w:p>
    <w:p w:rsidR="004F1747" w:rsidRPr="004F1747" w:rsidRDefault="004F1747" w:rsidP="004F1747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right="-31"/>
        <w:jc w:val="center"/>
        <w:rPr>
          <w:rFonts w:ascii="Calibri" w:hAnsi="Calibri" w:cs="Calibri"/>
        </w:rPr>
      </w:pPr>
    </w:p>
    <w:p w:rsidR="004F1747" w:rsidRDefault="004F1747" w:rsidP="004F1747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В борьбе с рекламой наркомании и наркоторговли важна помощь каждого человека. Необходимо занимать активную жизненную позицию – речь идет о судьбах наших с Вами сограждан и особенно детей.</w:t>
      </w:r>
    </w:p>
    <w:p w:rsidR="004F1747" w:rsidRDefault="004F1747" w:rsidP="004F1747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" w:hAnsi="Calibri" w:cs="Calibri"/>
          <w:sz w:val="26"/>
          <w:szCs w:val="26"/>
        </w:rPr>
        <w:t xml:space="preserve">В целях ограничения доступа к сайтам в информационно-телекоммуникационной сети </w:t>
      </w:r>
      <w:r w:rsidRPr="004F1747">
        <w:rPr>
          <w:rFonts w:ascii="Liberation Serif" w:hAnsi="Liberation Serif" w:cs="Liberation Serif"/>
          <w:sz w:val="26"/>
          <w:szCs w:val="26"/>
        </w:rPr>
        <w:t>«</w:t>
      </w:r>
      <w:r>
        <w:rPr>
          <w:rFonts w:ascii="Calibri" w:hAnsi="Calibri" w:cs="Calibri"/>
          <w:sz w:val="26"/>
          <w:szCs w:val="26"/>
        </w:rPr>
        <w:t>Интернет</w:t>
      </w:r>
      <w:r w:rsidRPr="004F1747">
        <w:rPr>
          <w:rFonts w:ascii="Liberation Serif" w:hAnsi="Liberation Serif" w:cs="Liberation Serif"/>
          <w:sz w:val="26"/>
          <w:szCs w:val="26"/>
        </w:rPr>
        <w:t>» (</w:t>
      </w:r>
      <w:r>
        <w:rPr>
          <w:rFonts w:ascii="Calibri" w:hAnsi="Calibri" w:cs="Calibri"/>
          <w:sz w:val="26"/>
          <w:szCs w:val="26"/>
        </w:rPr>
        <w:t xml:space="preserve">далее – сеть </w:t>
      </w:r>
      <w:r w:rsidRPr="004F1747">
        <w:rPr>
          <w:rFonts w:ascii="Liberation Serif" w:hAnsi="Liberation Serif" w:cs="Liberation Serif"/>
          <w:sz w:val="26"/>
          <w:szCs w:val="26"/>
        </w:rPr>
        <w:t>«</w:t>
      </w:r>
      <w:r>
        <w:rPr>
          <w:rFonts w:ascii="Calibri" w:hAnsi="Calibri" w:cs="Calibri"/>
          <w:sz w:val="26"/>
          <w:szCs w:val="26"/>
        </w:rPr>
        <w:t>Интернет</w:t>
      </w:r>
      <w:r w:rsidRPr="004F1747">
        <w:rPr>
          <w:rFonts w:ascii="Liberation Serif" w:hAnsi="Liberation Serif" w:cs="Liberation Serif"/>
          <w:sz w:val="26"/>
          <w:szCs w:val="26"/>
        </w:rPr>
        <w:t xml:space="preserve">»), </w:t>
      </w:r>
      <w:r>
        <w:rPr>
          <w:rFonts w:ascii="Calibri" w:hAnsi="Calibri" w:cs="Calibri"/>
          <w:sz w:val="26"/>
          <w:szCs w:val="26"/>
        </w:rPr>
        <w:t xml:space="preserve">содержащим информацию, распространение которой в Российской Федерации запрещено, создана единая автоматизированная информационная система </w:t>
      </w:r>
      <w:r w:rsidRPr="004F1747">
        <w:rPr>
          <w:rFonts w:ascii="Liberation Serif" w:hAnsi="Liberation Serif" w:cs="Liberation Serif"/>
          <w:sz w:val="26"/>
          <w:szCs w:val="26"/>
        </w:rPr>
        <w:t>«</w:t>
      </w:r>
      <w:r>
        <w:rPr>
          <w:rFonts w:ascii="Calibri" w:hAnsi="Calibri" w:cs="Calibri"/>
          <w:sz w:val="26"/>
          <w:szCs w:val="26"/>
        </w:rPr>
        <w:t xml:space="preserve">Единый реестр доменных имен, указателей страниц сайтов </w:t>
      </w:r>
      <w:r>
        <w:rPr>
          <w:rFonts w:ascii="Calibri" w:hAnsi="Calibri" w:cs="Calibri"/>
          <w:sz w:val="26"/>
          <w:szCs w:val="26"/>
        </w:rPr>
        <w:br/>
        <w:t xml:space="preserve">в сети </w:t>
      </w:r>
      <w:r w:rsidRPr="004F1747">
        <w:rPr>
          <w:rFonts w:ascii="Liberation Serif" w:hAnsi="Liberation Serif" w:cs="Liberation Serif"/>
          <w:sz w:val="26"/>
          <w:szCs w:val="26"/>
        </w:rPr>
        <w:t>«</w:t>
      </w:r>
      <w:r>
        <w:rPr>
          <w:rFonts w:ascii="Calibri" w:hAnsi="Calibri" w:cs="Calibri"/>
          <w:sz w:val="26"/>
          <w:szCs w:val="26"/>
        </w:rPr>
        <w:t>Интернет</w:t>
      </w:r>
      <w:r w:rsidRPr="004F1747">
        <w:rPr>
          <w:rFonts w:ascii="Liberation Serif" w:hAnsi="Liberation Serif" w:cs="Liberation Serif"/>
          <w:sz w:val="26"/>
          <w:szCs w:val="26"/>
        </w:rPr>
        <w:t xml:space="preserve">» </w:t>
      </w:r>
      <w:r>
        <w:rPr>
          <w:rFonts w:ascii="Calibri" w:hAnsi="Calibri" w:cs="Calibri"/>
          <w:sz w:val="26"/>
          <w:szCs w:val="26"/>
        </w:rPr>
        <w:t xml:space="preserve">и сетевых адресов, позволяющих идентифицировать сайты в сети </w:t>
      </w:r>
      <w:r w:rsidRPr="004F1747">
        <w:rPr>
          <w:rFonts w:ascii="Liberation Serif" w:hAnsi="Liberation Serif" w:cs="Liberation Serif"/>
          <w:sz w:val="26"/>
          <w:szCs w:val="26"/>
        </w:rPr>
        <w:t>«</w:t>
      </w:r>
      <w:r>
        <w:rPr>
          <w:rFonts w:ascii="Calibri" w:hAnsi="Calibri" w:cs="Calibri"/>
          <w:sz w:val="26"/>
          <w:szCs w:val="26"/>
        </w:rPr>
        <w:t>Интернет</w:t>
      </w:r>
      <w:r w:rsidRPr="004F1747">
        <w:rPr>
          <w:rFonts w:ascii="Liberation Serif" w:hAnsi="Liberation Serif" w:cs="Liberation Serif"/>
          <w:sz w:val="26"/>
          <w:szCs w:val="26"/>
        </w:rPr>
        <w:t xml:space="preserve">», </w:t>
      </w:r>
      <w:r>
        <w:rPr>
          <w:rFonts w:ascii="Calibri" w:hAnsi="Calibri" w:cs="Calibri"/>
          <w:sz w:val="26"/>
          <w:szCs w:val="26"/>
        </w:rPr>
        <w:t>содержащие информацию, распространение которой в Российской Федерации запрещено</w:t>
      </w:r>
      <w:r w:rsidRPr="004F1747">
        <w:rPr>
          <w:rFonts w:ascii="Liberation Serif" w:hAnsi="Liberation Serif" w:cs="Liberation Serif"/>
          <w:sz w:val="26"/>
          <w:szCs w:val="26"/>
        </w:rPr>
        <w:t>» (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eais</w:t>
      </w:r>
      <w:proofErr w:type="spellEnd"/>
      <w:r w:rsidRPr="004F1747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rkn</w:t>
      </w:r>
      <w:proofErr w:type="spellEnd"/>
      <w:r w:rsidRPr="004F1747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gov</w:t>
      </w:r>
      <w:proofErr w:type="spellEnd"/>
      <w:r w:rsidRPr="004F1747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Pr="004F1747">
        <w:rPr>
          <w:rFonts w:ascii="Liberation Serif" w:hAnsi="Liberation Serif" w:cs="Liberation Serif"/>
          <w:sz w:val="26"/>
          <w:szCs w:val="26"/>
        </w:rPr>
        <w:t>) (</w:t>
      </w:r>
      <w:r>
        <w:rPr>
          <w:rFonts w:ascii="Calibri" w:hAnsi="Calibri" w:cs="Calibri"/>
          <w:sz w:val="26"/>
          <w:szCs w:val="26"/>
        </w:rPr>
        <w:t>далее – Единый реестр).</w:t>
      </w:r>
      <w:proofErr w:type="gramEnd"/>
    </w:p>
    <w:p w:rsidR="004F1747" w:rsidRPr="004F1747" w:rsidRDefault="004F1747" w:rsidP="004F1747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При выявлении </w:t>
      </w:r>
      <w:proofErr w:type="spellStart"/>
      <w:r>
        <w:rPr>
          <w:rFonts w:ascii="Calibri" w:hAnsi="Calibri" w:cs="Calibri"/>
          <w:sz w:val="26"/>
          <w:szCs w:val="26"/>
        </w:rPr>
        <w:t>интернет-ресурса</w:t>
      </w:r>
      <w:proofErr w:type="spellEnd"/>
      <w:r>
        <w:rPr>
          <w:rFonts w:ascii="Calibri" w:hAnsi="Calibri" w:cs="Calibri"/>
          <w:sz w:val="26"/>
          <w:szCs w:val="26"/>
        </w:rPr>
        <w:t xml:space="preserve">, содержащего запрещенную информацию, каждый может самостоятельно направить сообщение об этом в Федеральную службу по надзору в сфере связи, информационных технологий и массовых коммуникаций </w:t>
      </w:r>
      <w:r>
        <w:rPr>
          <w:rFonts w:ascii="Calibri" w:hAnsi="Calibri" w:cs="Calibri"/>
          <w:sz w:val="26"/>
          <w:szCs w:val="26"/>
        </w:rPr>
        <w:br/>
        <w:t xml:space="preserve">для внесения такого ресурса в Единый реестр, заполнив форму на официальном сайте </w:t>
      </w:r>
      <w:r>
        <w:rPr>
          <w:rFonts w:ascii="Calibri" w:hAnsi="Calibri" w:cs="Calibri"/>
          <w:sz w:val="26"/>
          <w:szCs w:val="26"/>
        </w:rPr>
        <w:br/>
        <w:t xml:space="preserve">в сети </w:t>
      </w:r>
      <w:r w:rsidRPr="004F1747">
        <w:rPr>
          <w:rFonts w:ascii="Liberation Serif" w:hAnsi="Liberation Serif" w:cs="Liberation Serif"/>
          <w:sz w:val="26"/>
          <w:szCs w:val="26"/>
        </w:rPr>
        <w:t>«</w:t>
      </w:r>
      <w:r>
        <w:rPr>
          <w:rFonts w:ascii="Calibri" w:hAnsi="Calibri" w:cs="Calibri"/>
          <w:sz w:val="26"/>
          <w:szCs w:val="26"/>
        </w:rPr>
        <w:t>Интернет</w:t>
      </w:r>
      <w:r w:rsidRPr="004F1747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4" w:history="1">
        <w:r>
          <w:rPr>
            <w:rFonts w:ascii="Liberation Serif" w:hAnsi="Liberation Serif" w:cs="Liberation Serif"/>
            <w:sz w:val="26"/>
            <w:szCs w:val="26"/>
            <w:lang w:val="en-US"/>
          </w:rPr>
          <w:t>www</w:t>
        </w:r>
        <w:r w:rsidRPr="004F1747">
          <w:rPr>
            <w:rFonts w:ascii="Liberation Serif" w:hAnsi="Liberation Serif" w:cs="Liberation Serif"/>
            <w:sz w:val="26"/>
            <w:szCs w:val="26"/>
          </w:rPr>
          <w:t>.</w:t>
        </w:r>
        <w:r>
          <w:rPr>
            <w:rFonts w:ascii="Liberation Serif" w:hAnsi="Liberation Serif" w:cs="Liberation Serif"/>
            <w:sz w:val="26"/>
            <w:szCs w:val="26"/>
            <w:lang w:val="en-US"/>
          </w:rPr>
          <w:t>rkn</w:t>
        </w:r>
        <w:r w:rsidRPr="004F1747">
          <w:rPr>
            <w:rFonts w:ascii="Liberation Serif" w:hAnsi="Liberation Serif" w:cs="Liberation Serif"/>
            <w:sz w:val="26"/>
            <w:szCs w:val="26"/>
          </w:rPr>
          <w:t>.</w:t>
        </w:r>
        <w:r>
          <w:rPr>
            <w:rFonts w:ascii="Liberation Serif" w:hAnsi="Liberation Serif" w:cs="Liberation Serif"/>
            <w:sz w:val="26"/>
            <w:szCs w:val="26"/>
            <w:lang w:val="en-US"/>
          </w:rPr>
          <w:t>gov</w:t>
        </w:r>
        <w:r w:rsidRPr="004F1747">
          <w:rPr>
            <w:rFonts w:ascii="Liberation Serif" w:hAnsi="Liberation Serif" w:cs="Liberation Serif"/>
            <w:sz w:val="26"/>
            <w:szCs w:val="26"/>
          </w:rPr>
          <w:t>.</w:t>
        </w:r>
        <w:r>
          <w:rPr>
            <w:rFonts w:ascii="Liberation Serif" w:hAnsi="Liberation Serif" w:cs="Liberation Serif"/>
            <w:sz w:val="26"/>
            <w:szCs w:val="26"/>
            <w:lang w:val="en-US"/>
          </w:rPr>
          <w:t>ru</w:t>
        </w:r>
      </w:hyperlink>
      <w:r w:rsidRPr="004F1747">
        <w:rPr>
          <w:rFonts w:ascii="Liberation Serif" w:hAnsi="Liberation Serif" w:cs="Liberation Serif"/>
          <w:sz w:val="26"/>
          <w:szCs w:val="26"/>
        </w:rPr>
        <w:t>.</w:t>
      </w:r>
    </w:p>
    <w:p w:rsidR="004F1747" w:rsidRPr="004F1747" w:rsidRDefault="004F1747" w:rsidP="004F1747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Calibri" w:hAnsi="Calibri" w:cs="Calibri"/>
        </w:rPr>
      </w:pPr>
    </w:p>
    <w:p w:rsidR="004F1747" w:rsidRDefault="004F1747" w:rsidP="004F17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061585" cy="386461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4C" w:rsidRDefault="0043284C"/>
    <w:sectPr w:rsidR="0043284C" w:rsidSect="00D641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F1747"/>
    <w:rsid w:val="0043284C"/>
    <w:rsid w:val="004F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www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2025-12-18T06:29:00Z</dcterms:created>
  <dcterms:modified xsi:type="dcterms:W3CDTF">2025-12-18T06:29:00Z</dcterms:modified>
</cp:coreProperties>
</file>