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D9" w:rsidRDefault="00DC7B5D">
      <w:pPr>
        <w:pStyle w:val="af4"/>
        <w:shd w:val="clear" w:color="auto" w:fill="FFFFFF"/>
        <w:spacing w:before="150" w:beforeAutospacing="0" w:after="180" w:afterAutospacing="0"/>
        <w:rPr>
          <w:sz w:val="22"/>
          <w:szCs w:val="22"/>
        </w:rPr>
      </w:pPr>
      <w:r>
        <w:rPr>
          <w:rStyle w:val="af5"/>
          <w:b/>
          <w:bCs/>
          <w:sz w:val="22"/>
          <w:szCs w:val="22"/>
        </w:rPr>
        <w:t>Анкета «Школьное питание глазами родителей»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5657"/>
        <w:gridCol w:w="1440"/>
        <w:gridCol w:w="2160"/>
        <w:gridCol w:w="1340"/>
      </w:tblGrid>
      <w:tr w:rsidR="001178D9">
        <w:tc>
          <w:tcPr>
            <w:tcW w:w="391" w:type="dxa"/>
            <w:vMerge w:val="restart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5657" w:type="dxa"/>
            <w:vMerge w:val="restart"/>
            <w:noWrap/>
          </w:tcPr>
          <w:p w:rsidR="001178D9" w:rsidRDefault="00DC7B5D">
            <w:pPr>
              <w:jc w:val="center"/>
              <w:rPr>
                <w:b/>
              </w:rPr>
            </w:pPr>
            <w:r>
              <w:rPr>
                <w:b/>
              </w:rPr>
              <w:t>Вопросы анкеты</w:t>
            </w:r>
          </w:p>
          <w:p w:rsidR="001178D9" w:rsidRDefault="001178D9">
            <w:pPr>
              <w:jc w:val="center"/>
              <w:rPr>
                <w:b/>
              </w:rPr>
            </w:pPr>
          </w:p>
        </w:tc>
        <w:tc>
          <w:tcPr>
            <w:tcW w:w="4940" w:type="dxa"/>
            <w:gridSpan w:val="3"/>
            <w:noWrap/>
          </w:tcPr>
          <w:p w:rsidR="001178D9" w:rsidRDefault="00DC7B5D">
            <w:pPr>
              <w:jc w:val="center"/>
              <w:rPr>
                <w:b/>
              </w:rPr>
            </w:pPr>
            <w:r>
              <w:rPr>
                <w:b/>
              </w:rPr>
              <w:t>ОТВЕТЫ</w:t>
            </w:r>
          </w:p>
        </w:tc>
      </w:tr>
      <w:tr w:rsidR="001178D9">
        <w:tc>
          <w:tcPr>
            <w:tcW w:w="391" w:type="dxa"/>
            <w:vMerge/>
            <w:noWrap/>
          </w:tcPr>
          <w:p w:rsidR="001178D9" w:rsidRDefault="001178D9">
            <w:pPr>
              <w:rPr>
                <w:bCs/>
              </w:rPr>
            </w:pPr>
          </w:p>
        </w:tc>
        <w:tc>
          <w:tcPr>
            <w:tcW w:w="5657" w:type="dxa"/>
            <w:vMerge/>
            <w:noWrap/>
          </w:tcPr>
          <w:p w:rsidR="001178D9" w:rsidRDefault="001178D9">
            <w:pPr>
              <w:rPr>
                <w:b/>
              </w:rPr>
            </w:pPr>
          </w:p>
        </w:tc>
        <w:tc>
          <w:tcPr>
            <w:tcW w:w="1440" w:type="dxa"/>
            <w:noWrap/>
          </w:tcPr>
          <w:p w:rsidR="001178D9" w:rsidRDefault="00DC7B5D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2160" w:type="dxa"/>
            <w:noWrap/>
          </w:tcPr>
          <w:p w:rsidR="001178D9" w:rsidRDefault="00DC7B5D">
            <w:pPr>
              <w:jc w:val="center"/>
              <w:rPr>
                <w:b/>
              </w:rPr>
            </w:pPr>
            <w:r>
              <w:rPr>
                <w:b/>
              </w:rPr>
              <w:t>ИНОГДА</w:t>
            </w:r>
          </w:p>
        </w:tc>
        <w:tc>
          <w:tcPr>
            <w:tcW w:w="1340" w:type="dxa"/>
            <w:noWrap/>
          </w:tcPr>
          <w:p w:rsidR="001178D9" w:rsidRDefault="00DC7B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178D9">
        <w:tc>
          <w:tcPr>
            <w:tcW w:w="391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57" w:type="dxa"/>
            <w:noWrap/>
          </w:tcPr>
          <w:p w:rsidR="001178D9" w:rsidRDefault="00DC7B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Завтракает ли Ваш ребенок перед уходом в школу</w:t>
            </w:r>
          </w:p>
        </w:tc>
        <w:tc>
          <w:tcPr>
            <w:tcW w:w="14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216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13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</w:tr>
      <w:tr w:rsidR="001178D9">
        <w:tc>
          <w:tcPr>
            <w:tcW w:w="391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657" w:type="dxa"/>
            <w:noWrap/>
          </w:tcPr>
          <w:p w:rsidR="001178D9" w:rsidRDefault="00DC7B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Интересуетесь ли Вы ассортиментом блюд и качеством питания школьной столовой?</w:t>
            </w:r>
          </w:p>
          <w:p w:rsidR="001178D9" w:rsidRDefault="001178D9">
            <w:pPr>
              <w:rPr>
                <w:bCs/>
              </w:rPr>
            </w:pPr>
          </w:p>
        </w:tc>
        <w:tc>
          <w:tcPr>
            <w:tcW w:w="14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216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13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</w:tr>
      <w:tr w:rsidR="001178D9">
        <w:tc>
          <w:tcPr>
            <w:tcW w:w="391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657" w:type="dxa"/>
            <w:noWrap/>
          </w:tcPr>
          <w:p w:rsidR="001178D9" w:rsidRDefault="00DC7B5D">
            <w:pPr>
              <w:tabs>
                <w:tab w:val="left" w:pos="432"/>
              </w:tabs>
              <w:spacing w:before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Довольны ли Вы качеством предоставляемого школьного питания?</w:t>
            </w:r>
          </w:p>
          <w:p w:rsidR="001178D9" w:rsidRDefault="001178D9">
            <w:pPr>
              <w:rPr>
                <w:bCs/>
              </w:rPr>
            </w:pPr>
          </w:p>
        </w:tc>
        <w:tc>
          <w:tcPr>
            <w:tcW w:w="14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216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13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</w:tr>
      <w:tr w:rsidR="001178D9">
        <w:tc>
          <w:tcPr>
            <w:tcW w:w="391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657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Нравится ли Вашему ребёнку ассортимент блюд в школьной столовой?</w:t>
            </w:r>
          </w:p>
        </w:tc>
        <w:tc>
          <w:tcPr>
            <w:tcW w:w="14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216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1340" w:type="dxa"/>
            <w:noWrap/>
          </w:tcPr>
          <w:p w:rsidR="001178D9" w:rsidRDefault="00DC7B5D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</w:tr>
      <w:tr w:rsidR="001178D9">
        <w:tc>
          <w:tcPr>
            <w:tcW w:w="391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657" w:type="dxa"/>
            <w:noWrap/>
          </w:tcPr>
          <w:p w:rsidR="001178D9" w:rsidRDefault="00DC7B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Если бы работа столовой Вашей школы оценивалась по пятибалльной системе, чтобы Вы поставили? </w:t>
            </w:r>
          </w:p>
          <w:p w:rsidR="001178D9" w:rsidRDefault="001178D9">
            <w:pPr>
              <w:rPr>
                <w:bCs/>
              </w:rPr>
            </w:pPr>
          </w:p>
          <w:p w:rsidR="001178D9" w:rsidRDefault="001178D9">
            <w:pPr>
              <w:rPr>
                <w:bCs/>
              </w:rPr>
            </w:pPr>
          </w:p>
        </w:tc>
        <w:tc>
          <w:tcPr>
            <w:tcW w:w="1440" w:type="dxa"/>
            <w:noWrap/>
          </w:tcPr>
          <w:p w:rsidR="001178D9" w:rsidRDefault="00DC7B5D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2160" w:type="dxa"/>
            <w:noWrap/>
          </w:tcPr>
          <w:p w:rsidR="001178D9" w:rsidRDefault="00DC7B5D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1340" w:type="dxa"/>
            <w:noWrap/>
          </w:tcPr>
          <w:p w:rsidR="001178D9" w:rsidRDefault="00DC7B5D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</w:tr>
      <w:tr w:rsidR="001178D9">
        <w:tc>
          <w:tcPr>
            <w:tcW w:w="391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657" w:type="dxa"/>
            <w:noWrap/>
          </w:tcPr>
          <w:p w:rsidR="001178D9" w:rsidRDefault="00DC7B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Говорите ли Вы с Вашим ребёнком  дома о пользе  той или иной пищи, о витаминах, содержащихся в разных блюдах?</w:t>
            </w:r>
          </w:p>
          <w:p w:rsidR="001178D9" w:rsidRDefault="001178D9">
            <w:pPr>
              <w:rPr>
                <w:bCs/>
              </w:rPr>
            </w:pPr>
          </w:p>
        </w:tc>
        <w:tc>
          <w:tcPr>
            <w:tcW w:w="144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2160" w:type="dxa"/>
            <w:noWrap/>
          </w:tcPr>
          <w:p w:rsidR="001178D9" w:rsidRDefault="001178D9">
            <w:pPr>
              <w:jc w:val="center"/>
              <w:rPr>
                <w:bCs/>
              </w:rPr>
            </w:pPr>
          </w:p>
        </w:tc>
        <w:tc>
          <w:tcPr>
            <w:tcW w:w="1340" w:type="dxa"/>
            <w:noWrap/>
          </w:tcPr>
          <w:p w:rsidR="001178D9" w:rsidRDefault="001178D9">
            <w:pPr>
              <w:rPr>
                <w:bCs/>
              </w:rPr>
            </w:pPr>
          </w:p>
        </w:tc>
      </w:tr>
      <w:tr w:rsidR="001178D9">
        <w:tc>
          <w:tcPr>
            <w:tcW w:w="391" w:type="dxa"/>
            <w:noWrap/>
          </w:tcPr>
          <w:p w:rsidR="001178D9" w:rsidRDefault="00DC7B5D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657" w:type="dxa"/>
            <w:noWrap/>
          </w:tcPr>
          <w:p w:rsidR="001178D9" w:rsidRDefault="00DC7B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Ваши  предложения по улучшению   питания в школе</w:t>
            </w:r>
          </w:p>
          <w:p w:rsidR="001178D9" w:rsidRDefault="001178D9">
            <w:pPr>
              <w:rPr>
                <w:bCs/>
              </w:rPr>
            </w:pPr>
          </w:p>
        </w:tc>
        <w:tc>
          <w:tcPr>
            <w:tcW w:w="1440" w:type="dxa"/>
            <w:noWrap/>
          </w:tcPr>
          <w:p w:rsidR="001178D9" w:rsidRDefault="001178D9">
            <w:pPr>
              <w:rPr>
                <w:bCs/>
              </w:rPr>
            </w:pPr>
          </w:p>
        </w:tc>
        <w:tc>
          <w:tcPr>
            <w:tcW w:w="2160" w:type="dxa"/>
            <w:noWrap/>
          </w:tcPr>
          <w:p w:rsidR="001178D9" w:rsidRDefault="001178D9">
            <w:pPr>
              <w:rPr>
                <w:bCs/>
              </w:rPr>
            </w:pPr>
          </w:p>
        </w:tc>
        <w:tc>
          <w:tcPr>
            <w:tcW w:w="1340" w:type="dxa"/>
            <w:noWrap/>
          </w:tcPr>
          <w:p w:rsidR="001178D9" w:rsidRDefault="001178D9">
            <w:pPr>
              <w:rPr>
                <w:bCs/>
              </w:rPr>
            </w:pPr>
          </w:p>
        </w:tc>
      </w:tr>
    </w:tbl>
    <w:p w:rsidR="005E3794" w:rsidRDefault="005E3794" w:rsidP="005E3794">
      <w:pPr>
        <w:pStyle w:val="af4"/>
        <w:shd w:val="clear" w:color="auto" w:fill="FFFFFF"/>
        <w:spacing w:before="150" w:beforeAutospacing="0" w:after="180" w:afterAutospacing="0"/>
        <w:rPr>
          <w:b/>
          <w:sz w:val="20"/>
          <w:szCs w:val="20"/>
        </w:rPr>
      </w:pPr>
    </w:p>
    <w:sectPr w:rsidR="005E3794" w:rsidSect="001178D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505" w:rsidRDefault="00CE1505">
      <w:r>
        <w:separator/>
      </w:r>
    </w:p>
  </w:endnote>
  <w:endnote w:type="continuationSeparator" w:id="1">
    <w:p w:rsidR="00CE1505" w:rsidRDefault="00CE1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505" w:rsidRDefault="00CE1505">
      <w:r>
        <w:separator/>
      </w:r>
    </w:p>
  </w:footnote>
  <w:footnote w:type="continuationSeparator" w:id="1">
    <w:p w:rsidR="00CE1505" w:rsidRDefault="00CE1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717"/>
    <w:multiLevelType w:val="hybridMultilevel"/>
    <w:tmpl w:val="4A401178"/>
    <w:lvl w:ilvl="0" w:tplc="99FE3B8E">
      <w:start w:val="1"/>
      <w:numFmt w:val="decimal"/>
      <w:lvlText w:val="%1."/>
      <w:lvlJc w:val="left"/>
      <w:pPr>
        <w:ind w:left="431" w:hanging="212"/>
      </w:pPr>
      <w:rPr>
        <w:rFonts w:cs="Times New Roman"/>
        <w:b/>
        <w:bCs/>
      </w:rPr>
    </w:lvl>
    <w:lvl w:ilvl="1" w:tplc="149033D0">
      <w:numFmt w:val="bullet"/>
      <w:lvlText w:val="•"/>
      <w:lvlJc w:val="left"/>
      <w:pPr>
        <w:ind w:left="1453" w:hanging="212"/>
      </w:pPr>
    </w:lvl>
    <w:lvl w:ilvl="2" w:tplc="089CBC7E">
      <w:numFmt w:val="bullet"/>
      <w:lvlText w:val="•"/>
      <w:lvlJc w:val="left"/>
      <w:pPr>
        <w:ind w:left="2467" w:hanging="212"/>
      </w:pPr>
    </w:lvl>
    <w:lvl w:ilvl="3" w:tplc="D74AE6D4">
      <w:numFmt w:val="bullet"/>
      <w:lvlText w:val="•"/>
      <w:lvlJc w:val="left"/>
      <w:pPr>
        <w:ind w:left="3481" w:hanging="212"/>
      </w:pPr>
    </w:lvl>
    <w:lvl w:ilvl="4" w:tplc="E970EB9E">
      <w:numFmt w:val="bullet"/>
      <w:lvlText w:val="•"/>
      <w:lvlJc w:val="left"/>
      <w:pPr>
        <w:ind w:left="4495" w:hanging="212"/>
      </w:pPr>
    </w:lvl>
    <w:lvl w:ilvl="5" w:tplc="B1D0FFD6">
      <w:numFmt w:val="bullet"/>
      <w:lvlText w:val="•"/>
      <w:lvlJc w:val="left"/>
      <w:pPr>
        <w:ind w:left="5509" w:hanging="212"/>
      </w:pPr>
    </w:lvl>
    <w:lvl w:ilvl="6" w:tplc="3BD8260A">
      <w:numFmt w:val="bullet"/>
      <w:lvlText w:val="•"/>
      <w:lvlJc w:val="left"/>
      <w:pPr>
        <w:ind w:left="6523" w:hanging="212"/>
      </w:pPr>
    </w:lvl>
    <w:lvl w:ilvl="7" w:tplc="D794D5F6">
      <w:numFmt w:val="bullet"/>
      <w:lvlText w:val="•"/>
      <w:lvlJc w:val="left"/>
      <w:pPr>
        <w:ind w:left="7537" w:hanging="212"/>
      </w:pPr>
    </w:lvl>
    <w:lvl w:ilvl="8" w:tplc="DFA0844C">
      <w:numFmt w:val="bullet"/>
      <w:lvlText w:val="•"/>
      <w:lvlJc w:val="left"/>
      <w:pPr>
        <w:ind w:left="8551" w:hanging="212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8D9"/>
    <w:rsid w:val="000E4996"/>
    <w:rsid w:val="001178D9"/>
    <w:rsid w:val="005E3794"/>
    <w:rsid w:val="00B11DA6"/>
    <w:rsid w:val="00CE1505"/>
    <w:rsid w:val="00DC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D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178D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178D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178D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178D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178D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178D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178D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178D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178D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1178D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178D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178D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178D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178D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178D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178D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178D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178D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178D9"/>
  </w:style>
  <w:style w:type="paragraph" w:styleId="a4">
    <w:name w:val="Title"/>
    <w:basedOn w:val="a"/>
    <w:next w:val="a"/>
    <w:link w:val="a5"/>
    <w:uiPriority w:val="10"/>
    <w:qFormat/>
    <w:rsid w:val="001178D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1178D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178D9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1178D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178D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178D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178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178D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178D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178D9"/>
  </w:style>
  <w:style w:type="paragraph" w:customStyle="1" w:styleId="Footer">
    <w:name w:val="Footer"/>
    <w:basedOn w:val="a"/>
    <w:link w:val="CaptionChar"/>
    <w:uiPriority w:val="99"/>
    <w:unhideWhenUsed/>
    <w:rsid w:val="001178D9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178D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178D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178D9"/>
  </w:style>
  <w:style w:type="table" w:styleId="aa">
    <w:name w:val="Table Grid"/>
    <w:basedOn w:val="a1"/>
    <w:rsid w:val="001178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178D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178D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1178D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178D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178D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178D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178D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178D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178D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178D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178D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1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178D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178D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178D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178D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178D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178D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178D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178D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178D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178D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178D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178D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178D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178D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178D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178D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1178D9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178D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1178D9"/>
    <w:rPr>
      <w:sz w:val="18"/>
    </w:rPr>
  </w:style>
  <w:style w:type="character" w:styleId="ae">
    <w:name w:val="footnote reference"/>
    <w:uiPriority w:val="99"/>
    <w:unhideWhenUsed/>
    <w:rsid w:val="001178D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178D9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178D9"/>
    <w:rPr>
      <w:sz w:val="20"/>
    </w:rPr>
  </w:style>
  <w:style w:type="character" w:styleId="af1">
    <w:name w:val="endnote reference"/>
    <w:uiPriority w:val="99"/>
    <w:semiHidden/>
    <w:unhideWhenUsed/>
    <w:rsid w:val="001178D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178D9"/>
    <w:pPr>
      <w:spacing w:after="57"/>
    </w:pPr>
  </w:style>
  <w:style w:type="paragraph" w:styleId="21">
    <w:name w:val="toc 2"/>
    <w:basedOn w:val="a"/>
    <w:next w:val="a"/>
    <w:uiPriority w:val="39"/>
    <w:unhideWhenUsed/>
    <w:rsid w:val="001178D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178D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178D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178D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178D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178D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178D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178D9"/>
    <w:pPr>
      <w:spacing w:after="57"/>
      <w:ind w:left="2268"/>
    </w:pPr>
  </w:style>
  <w:style w:type="paragraph" w:styleId="af2">
    <w:name w:val="TOC Heading"/>
    <w:uiPriority w:val="39"/>
    <w:unhideWhenUsed/>
    <w:rsid w:val="001178D9"/>
  </w:style>
  <w:style w:type="paragraph" w:styleId="af3">
    <w:name w:val="table of figures"/>
    <w:basedOn w:val="a"/>
    <w:next w:val="a"/>
    <w:uiPriority w:val="99"/>
    <w:unhideWhenUsed/>
    <w:rsid w:val="001178D9"/>
  </w:style>
  <w:style w:type="paragraph" w:styleId="af4">
    <w:name w:val="Normal (Web)"/>
    <w:basedOn w:val="a"/>
    <w:rsid w:val="001178D9"/>
    <w:pPr>
      <w:spacing w:before="100" w:beforeAutospacing="1" w:after="100" w:afterAutospacing="1"/>
    </w:pPr>
    <w:rPr>
      <w:rFonts w:eastAsia="Calibri"/>
    </w:rPr>
  </w:style>
  <w:style w:type="character" w:styleId="af5">
    <w:name w:val="Emphasis"/>
    <w:basedOn w:val="a0"/>
    <w:qFormat/>
    <w:rsid w:val="001178D9"/>
    <w:rPr>
      <w:rFonts w:cs="Times New Roman"/>
      <w:i/>
      <w:iCs/>
    </w:rPr>
  </w:style>
  <w:style w:type="character" w:styleId="af6">
    <w:name w:val="Strong"/>
    <w:basedOn w:val="a0"/>
    <w:qFormat/>
    <w:rsid w:val="001178D9"/>
    <w:rPr>
      <w:rFonts w:cs="Times New Roman"/>
      <w:b/>
      <w:bCs/>
    </w:rPr>
  </w:style>
  <w:style w:type="paragraph" w:styleId="af7">
    <w:name w:val="List Paragraph"/>
    <w:basedOn w:val="a"/>
    <w:rsid w:val="001178D9"/>
    <w:pPr>
      <w:widowControl w:val="0"/>
      <w:ind w:left="220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NhT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анкетирования учащихся, родителей и учителей по вопросам организации питания в МБОУ «ШКОЛА№3»</dc:title>
  <dc:creator>Ирина</dc:creator>
  <cp:lastModifiedBy>Elena</cp:lastModifiedBy>
  <cp:revision>4</cp:revision>
  <dcterms:created xsi:type="dcterms:W3CDTF">2025-11-11T02:58:00Z</dcterms:created>
  <dcterms:modified xsi:type="dcterms:W3CDTF">2025-11-11T02:59:00Z</dcterms:modified>
  <cp:version>786432</cp:version>
</cp:coreProperties>
</file>